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74A" w:rsidRDefault="00E7549B" w:rsidP="0078211D">
      <w:pPr>
        <w:spacing w:after="0" w:line="240" w:lineRule="auto"/>
        <w:jc w:val="center"/>
      </w:pPr>
      <w:r>
        <w:rPr>
          <w:noProof/>
          <w:lang w:eastAsia="en-GB"/>
        </w:rPr>
        <w:drawing>
          <wp:inline distT="0" distB="0" distL="0" distR="0">
            <wp:extent cx="3366156"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 Logo.jpg"/>
                    <pic:cNvPicPr/>
                  </pic:nvPicPr>
                  <pic:blipFill>
                    <a:blip r:embed="rId7">
                      <a:extLst>
                        <a:ext uri="{28A0092B-C50C-407E-A947-70E740481C1C}">
                          <a14:useLocalDpi xmlns:a14="http://schemas.microsoft.com/office/drawing/2010/main" val="0"/>
                        </a:ext>
                      </a:extLst>
                    </a:blip>
                    <a:stretch>
                      <a:fillRect/>
                    </a:stretch>
                  </pic:blipFill>
                  <pic:spPr>
                    <a:xfrm>
                      <a:off x="0" y="0"/>
                      <a:ext cx="3366156" cy="1314450"/>
                    </a:xfrm>
                    <a:prstGeom prst="rect">
                      <a:avLst/>
                    </a:prstGeom>
                  </pic:spPr>
                </pic:pic>
              </a:graphicData>
            </a:graphic>
          </wp:inline>
        </w:drawing>
      </w:r>
    </w:p>
    <w:p w:rsidR="00E7549B" w:rsidRPr="0078211D" w:rsidRDefault="00E7549B" w:rsidP="0078211D">
      <w:pPr>
        <w:spacing w:after="0" w:line="240" w:lineRule="auto"/>
        <w:jc w:val="center"/>
        <w:rPr>
          <w:b/>
          <w:color w:val="FF0000"/>
          <w:sz w:val="28"/>
          <w:szCs w:val="28"/>
        </w:rPr>
      </w:pPr>
      <w:r w:rsidRPr="0078211D">
        <w:rPr>
          <w:b/>
          <w:color w:val="FF0000"/>
          <w:sz w:val="28"/>
          <w:szCs w:val="28"/>
        </w:rPr>
        <w:t>SWIM 21 PERFORMANCE WATER POLO CLUB</w:t>
      </w:r>
    </w:p>
    <w:p w:rsidR="0078211D" w:rsidRDefault="0078211D" w:rsidP="0078211D">
      <w:pPr>
        <w:spacing w:after="0" w:line="240" w:lineRule="auto"/>
        <w:jc w:val="center"/>
      </w:pPr>
    </w:p>
    <w:p w:rsidR="00843155" w:rsidRPr="00843155" w:rsidRDefault="00843155" w:rsidP="00843155">
      <w:pPr>
        <w:spacing w:after="0" w:line="240" w:lineRule="auto"/>
        <w:jc w:val="center"/>
        <w:rPr>
          <w:b/>
          <w:sz w:val="36"/>
          <w:szCs w:val="36"/>
          <w:u w:val="single"/>
        </w:rPr>
      </w:pPr>
      <w:r w:rsidRPr="00843155">
        <w:rPr>
          <w:b/>
          <w:sz w:val="36"/>
          <w:szCs w:val="36"/>
          <w:u w:val="single"/>
        </w:rPr>
        <w:t xml:space="preserve">Club </w:t>
      </w:r>
      <w:r w:rsidR="00EB70CD">
        <w:rPr>
          <w:b/>
          <w:sz w:val="36"/>
          <w:szCs w:val="36"/>
          <w:u w:val="single"/>
        </w:rPr>
        <w:t>Sanctions</w:t>
      </w:r>
      <w:bookmarkStart w:id="0" w:name="_GoBack"/>
      <w:bookmarkEnd w:id="0"/>
    </w:p>
    <w:p w:rsidR="00843155" w:rsidRDefault="00843155" w:rsidP="00E7549B">
      <w:pPr>
        <w:spacing w:after="0" w:line="240" w:lineRule="auto"/>
      </w:pPr>
    </w:p>
    <w:p w:rsidR="00843155" w:rsidRPr="00843155" w:rsidRDefault="00843155" w:rsidP="00E7549B">
      <w:pPr>
        <w:spacing w:after="0" w:line="240" w:lineRule="auto"/>
        <w:rPr>
          <w:b/>
          <w:u w:val="single"/>
        </w:rPr>
      </w:pPr>
      <w:r w:rsidRPr="00843155">
        <w:rPr>
          <w:b/>
          <w:u w:val="single"/>
        </w:rPr>
        <w:t xml:space="preserve">Code of Conduct: </w:t>
      </w:r>
    </w:p>
    <w:p w:rsidR="00843155" w:rsidRDefault="00843155" w:rsidP="00E7549B">
      <w:pPr>
        <w:spacing w:after="0" w:line="240" w:lineRule="auto"/>
      </w:pPr>
      <w:r>
        <w:t xml:space="preserve">More serious breaches of the Code of Conduct will be reported to the chairman/secretary of the club and the matter will be discussed at the next committee meeting. The committee also has the right to decide on any matters not covered in the Code of Conduct. </w:t>
      </w:r>
    </w:p>
    <w:p w:rsidR="00843155" w:rsidRDefault="00843155" w:rsidP="00E7549B">
      <w:pPr>
        <w:spacing w:after="0" w:line="240" w:lineRule="auto"/>
      </w:pPr>
    </w:p>
    <w:p w:rsidR="00843155" w:rsidRDefault="00843155" w:rsidP="00E7549B">
      <w:pPr>
        <w:spacing w:after="0" w:line="240" w:lineRule="auto"/>
      </w:pPr>
      <w:r>
        <w:t xml:space="preserve">The failure of any club member to comply with the Code of Conduct will result in sanctions being taken under the club rules which may result in permanent exclusion from the club. </w:t>
      </w:r>
    </w:p>
    <w:p w:rsidR="00843155" w:rsidRDefault="00843155" w:rsidP="00E7549B">
      <w:pPr>
        <w:spacing w:after="0" w:line="240" w:lineRule="auto"/>
      </w:pPr>
    </w:p>
    <w:p w:rsidR="00843155" w:rsidRPr="00843155" w:rsidRDefault="00843155" w:rsidP="00E7549B">
      <w:pPr>
        <w:spacing w:after="0" w:line="240" w:lineRule="auto"/>
        <w:rPr>
          <w:b/>
          <w:u w:val="single"/>
        </w:rPr>
      </w:pPr>
      <w:r w:rsidRPr="00843155">
        <w:rPr>
          <w:b/>
          <w:u w:val="single"/>
        </w:rPr>
        <w:t xml:space="preserve">Behaviour: </w:t>
      </w:r>
    </w:p>
    <w:p w:rsidR="00843155" w:rsidRDefault="00843155" w:rsidP="00E7549B">
      <w:pPr>
        <w:spacing w:after="0" w:line="240" w:lineRule="auto"/>
      </w:pPr>
      <w:r>
        <w:t xml:space="preserve">Athletes disrupting sessions for whatever reason will be given up to three warnings. Then they will be asked to leave the pool. If a child has been asked to leave a session for disruption/behaviour issues, an email will be sent to the parents of the athlete – this will give an overview of the situation that occurred and invite the parent(s) and athlete to a meeting with the aim to discuss in order to be able move forward in a positive manner. </w:t>
      </w:r>
    </w:p>
    <w:p w:rsidR="00843155" w:rsidRDefault="00843155" w:rsidP="00E7549B">
      <w:pPr>
        <w:spacing w:after="0" w:line="240" w:lineRule="auto"/>
      </w:pPr>
    </w:p>
    <w:p w:rsidR="00843155" w:rsidRPr="00843155" w:rsidRDefault="00843155" w:rsidP="00E7549B">
      <w:pPr>
        <w:spacing w:after="0" w:line="240" w:lineRule="auto"/>
        <w:rPr>
          <w:b/>
          <w:u w:val="single"/>
        </w:rPr>
      </w:pPr>
      <w:r w:rsidRPr="00843155">
        <w:rPr>
          <w:b/>
          <w:u w:val="single"/>
        </w:rPr>
        <w:t xml:space="preserve">Punctuality: </w:t>
      </w:r>
    </w:p>
    <w:p w:rsidR="00AA48BA" w:rsidRDefault="00843155" w:rsidP="00E7549B">
      <w:pPr>
        <w:spacing w:after="0" w:line="240" w:lineRule="auto"/>
      </w:pPr>
      <w:r>
        <w:t>If an athlete is late for a session, without genuine reason, or prior notice given, they will only be able to join the session on the agreement of the coach and completing the appropriate warm up set by the coach.</w:t>
      </w:r>
    </w:p>
    <w:p w:rsidR="00AA48BA" w:rsidRDefault="00AA48BA" w:rsidP="00E7549B">
      <w:pPr>
        <w:spacing w:after="0" w:line="240" w:lineRule="auto"/>
      </w:pPr>
    </w:p>
    <w:p w:rsidR="00CB6A2A" w:rsidRDefault="00CB6A2A" w:rsidP="00E7549B">
      <w:pPr>
        <w:spacing w:after="0" w:line="240" w:lineRule="auto"/>
      </w:pPr>
    </w:p>
    <w:p w:rsidR="00CB6A2A" w:rsidRDefault="00CB6A2A" w:rsidP="00E7549B">
      <w:pPr>
        <w:spacing w:after="0" w:line="240" w:lineRule="auto"/>
      </w:pPr>
    </w:p>
    <w:p w:rsidR="00AA48BA" w:rsidRDefault="00AA48BA" w:rsidP="00E7549B">
      <w:pPr>
        <w:spacing w:after="0" w:line="240" w:lineRule="auto"/>
      </w:pPr>
    </w:p>
    <w:p w:rsidR="00F72240" w:rsidRDefault="00F72240" w:rsidP="00F72240">
      <w:pPr>
        <w:spacing w:after="0" w:line="240" w:lineRule="auto"/>
        <w:ind w:left="720" w:firstLine="720"/>
        <w:rPr>
          <w:sz w:val="24"/>
          <w:szCs w:val="24"/>
        </w:rPr>
      </w:pPr>
      <w:r w:rsidRPr="00F72240">
        <w:rPr>
          <w:sz w:val="24"/>
          <w:szCs w:val="24"/>
        </w:rPr>
        <w:t>John Sissons</w:t>
      </w:r>
      <w:r w:rsidRPr="00F72240">
        <w:rPr>
          <w:sz w:val="24"/>
          <w:szCs w:val="24"/>
        </w:rPr>
        <w:tab/>
      </w:r>
      <w:r w:rsidRPr="00F72240">
        <w:rPr>
          <w:sz w:val="24"/>
          <w:szCs w:val="24"/>
        </w:rPr>
        <w:tab/>
      </w:r>
      <w:r w:rsidRPr="00F72240">
        <w:rPr>
          <w:sz w:val="24"/>
          <w:szCs w:val="24"/>
        </w:rPr>
        <w:tab/>
      </w:r>
      <w:r w:rsidRPr="00F72240">
        <w:rPr>
          <w:sz w:val="24"/>
          <w:szCs w:val="24"/>
        </w:rPr>
        <w:tab/>
      </w:r>
      <w:r w:rsidRPr="00F72240">
        <w:rPr>
          <w:sz w:val="24"/>
          <w:szCs w:val="24"/>
        </w:rPr>
        <w:tab/>
      </w:r>
      <w:r>
        <w:rPr>
          <w:sz w:val="24"/>
          <w:szCs w:val="24"/>
        </w:rPr>
        <w:tab/>
      </w:r>
      <w:r>
        <w:rPr>
          <w:sz w:val="24"/>
          <w:szCs w:val="24"/>
        </w:rPr>
        <w:tab/>
        <w:t>Updated:</w:t>
      </w:r>
    </w:p>
    <w:p w:rsidR="00F72240" w:rsidRPr="00F72240" w:rsidRDefault="00F72240" w:rsidP="002D203F">
      <w:pPr>
        <w:spacing w:after="0" w:line="240" w:lineRule="auto"/>
        <w:ind w:firstLine="720"/>
        <w:rPr>
          <w:sz w:val="24"/>
          <w:szCs w:val="24"/>
        </w:rPr>
      </w:pPr>
      <w:r w:rsidRPr="00F72240">
        <w:rPr>
          <w:sz w:val="24"/>
          <w:szCs w:val="24"/>
        </w:rPr>
        <w:t xml:space="preserve">Chair – Waterpolo Section </w:t>
      </w:r>
      <w:r>
        <w:rPr>
          <w:sz w:val="24"/>
          <w:szCs w:val="24"/>
        </w:rPr>
        <w:tab/>
      </w:r>
      <w:r>
        <w:rPr>
          <w:sz w:val="24"/>
          <w:szCs w:val="24"/>
        </w:rPr>
        <w:tab/>
      </w:r>
      <w:r>
        <w:rPr>
          <w:sz w:val="24"/>
          <w:szCs w:val="24"/>
        </w:rPr>
        <w:tab/>
      </w:r>
      <w:r>
        <w:rPr>
          <w:sz w:val="24"/>
          <w:szCs w:val="24"/>
        </w:rPr>
        <w:tab/>
      </w:r>
      <w:r>
        <w:rPr>
          <w:sz w:val="24"/>
          <w:szCs w:val="24"/>
        </w:rPr>
        <w:tab/>
      </w:r>
      <w:r>
        <w:rPr>
          <w:sz w:val="24"/>
          <w:szCs w:val="24"/>
        </w:rPr>
        <w:tab/>
        <w:t>February 2019</w:t>
      </w:r>
    </w:p>
    <w:sectPr w:rsidR="00F72240" w:rsidRPr="00F72240" w:rsidSect="00E7549B">
      <w:footerReference w:type="default" r:id="rId8"/>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B3F" w:rsidRDefault="00300B3F" w:rsidP="006D4607">
      <w:pPr>
        <w:spacing w:after="0" w:line="240" w:lineRule="auto"/>
      </w:pPr>
      <w:r>
        <w:separator/>
      </w:r>
    </w:p>
  </w:endnote>
  <w:endnote w:type="continuationSeparator" w:id="0">
    <w:p w:rsidR="00300B3F" w:rsidRDefault="00300B3F" w:rsidP="006D4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F72240" w:rsidTr="00F72240">
      <w:tc>
        <w:tcPr>
          <w:tcW w:w="3485" w:type="dxa"/>
        </w:tcPr>
        <w:p w:rsidR="00F72240" w:rsidRDefault="00F72240">
          <w:pPr>
            <w:pStyle w:val="Footer"/>
          </w:pPr>
          <w:r>
            <w:t>Version 1.1</w:t>
          </w:r>
        </w:p>
      </w:tc>
      <w:tc>
        <w:tcPr>
          <w:tcW w:w="3485" w:type="dxa"/>
        </w:tcPr>
        <w:p w:rsidR="00F72240" w:rsidRDefault="00F72240" w:rsidP="00F72240">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EB70CD">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B70CD">
            <w:rPr>
              <w:b/>
              <w:bCs/>
              <w:noProof/>
            </w:rPr>
            <w:t>1</w:t>
          </w:r>
          <w:r>
            <w:rPr>
              <w:b/>
              <w:bCs/>
            </w:rPr>
            <w:fldChar w:fldCharType="end"/>
          </w:r>
        </w:p>
      </w:tc>
      <w:tc>
        <w:tcPr>
          <w:tcW w:w="3486" w:type="dxa"/>
        </w:tcPr>
        <w:p w:rsidR="00F72240" w:rsidRDefault="00F72240" w:rsidP="00F72240">
          <w:pPr>
            <w:pStyle w:val="Footer"/>
            <w:jc w:val="right"/>
          </w:pPr>
          <w:r>
            <w:t>Revised: February 2019</w:t>
          </w:r>
        </w:p>
      </w:tc>
    </w:tr>
  </w:tbl>
  <w:p w:rsidR="00F72240" w:rsidRDefault="00F72240">
    <w:pPr>
      <w:pStyle w:val="Footer"/>
    </w:pPr>
  </w:p>
  <w:p w:rsidR="006D4607" w:rsidRDefault="006D4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B3F" w:rsidRDefault="00300B3F" w:rsidP="006D4607">
      <w:pPr>
        <w:spacing w:after="0" w:line="240" w:lineRule="auto"/>
      </w:pPr>
      <w:r>
        <w:separator/>
      </w:r>
    </w:p>
  </w:footnote>
  <w:footnote w:type="continuationSeparator" w:id="0">
    <w:p w:rsidR="00300B3F" w:rsidRDefault="00300B3F" w:rsidP="006D4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F0701"/>
    <w:multiLevelType w:val="hybridMultilevel"/>
    <w:tmpl w:val="AE08D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F71D10"/>
    <w:multiLevelType w:val="hybridMultilevel"/>
    <w:tmpl w:val="43C8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387F02"/>
    <w:multiLevelType w:val="hybridMultilevel"/>
    <w:tmpl w:val="627A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914C6A"/>
    <w:multiLevelType w:val="hybridMultilevel"/>
    <w:tmpl w:val="63D41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1C5A86"/>
    <w:multiLevelType w:val="hybridMultilevel"/>
    <w:tmpl w:val="0CFA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B33157"/>
    <w:multiLevelType w:val="hybridMultilevel"/>
    <w:tmpl w:val="08AAA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A36DBC"/>
    <w:multiLevelType w:val="hybridMultilevel"/>
    <w:tmpl w:val="B3E4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9B"/>
    <w:rsid w:val="002D203F"/>
    <w:rsid w:val="00300B3F"/>
    <w:rsid w:val="00396CE2"/>
    <w:rsid w:val="003A1FF6"/>
    <w:rsid w:val="003C71E2"/>
    <w:rsid w:val="0060474A"/>
    <w:rsid w:val="006D43A4"/>
    <w:rsid w:val="006D4607"/>
    <w:rsid w:val="00743C6D"/>
    <w:rsid w:val="0078211D"/>
    <w:rsid w:val="00807765"/>
    <w:rsid w:val="00843155"/>
    <w:rsid w:val="009005A0"/>
    <w:rsid w:val="00AA48BA"/>
    <w:rsid w:val="00CB6A2A"/>
    <w:rsid w:val="00E7549B"/>
    <w:rsid w:val="00EB24D6"/>
    <w:rsid w:val="00EB70CD"/>
    <w:rsid w:val="00EF750F"/>
    <w:rsid w:val="00F72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EED74"/>
  <w15:chartTrackingRefBased/>
  <w15:docId w15:val="{321AD848-08E9-4AF8-A613-9E3E5C31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0474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11D"/>
    <w:pPr>
      <w:ind w:left="720"/>
      <w:contextualSpacing/>
    </w:pPr>
  </w:style>
  <w:style w:type="paragraph" w:styleId="Header">
    <w:name w:val="header"/>
    <w:basedOn w:val="Normal"/>
    <w:link w:val="HeaderChar"/>
    <w:uiPriority w:val="99"/>
    <w:unhideWhenUsed/>
    <w:rsid w:val="006D4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607"/>
    <w:rPr>
      <w:lang w:val="en-GB"/>
    </w:rPr>
  </w:style>
  <w:style w:type="paragraph" w:styleId="Footer">
    <w:name w:val="footer"/>
    <w:basedOn w:val="Normal"/>
    <w:link w:val="FooterChar"/>
    <w:uiPriority w:val="99"/>
    <w:unhideWhenUsed/>
    <w:rsid w:val="006D4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607"/>
    <w:rPr>
      <w:lang w:val="en-GB"/>
    </w:rPr>
  </w:style>
  <w:style w:type="table" w:styleId="TableGrid">
    <w:name w:val="Table Grid"/>
    <w:basedOn w:val="TableNormal"/>
    <w:uiPriority w:val="59"/>
    <w:rsid w:val="00F72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Tod</dc:creator>
  <cp:keywords/>
  <dc:description/>
  <cp:lastModifiedBy>Nick Tod</cp:lastModifiedBy>
  <cp:revision>3</cp:revision>
  <dcterms:created xsi:type="dcterms:W3CDTF">2019-02-13T13:12:00Z</dcterms:created>
  <dcterms:modified xsi:type="dcterms:W3CDTF">2019-02-13T13:12:00Z</dcterms:modified>
</cp:coreProperties>
</file>